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A" w:rsidRDefault="00291F6A" w:rsidP="00291F6A">
      <w:pPr>
        <w:pStyle w:val="a3"/>
        <w:jc w:val="center"/>
      </w:pPr>
      <w:r>
        <w:t>Российская Федерация Приморский край</w:t>
      </w:r>
    </w:p>
    <w:p w:rsidR="00291F6A" w:rsidRDefault="00291F6A" w:rsidP="00291F6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91F6A" w:rsidRDefault="00291F6A" w:rsidP="00291F6A">
      <w:pPr>
        <w:pStyle w:val="a3"/>
        <w:jc w:val="center"/>
      </w:pPr>
      <w:r>
        <w:t> </w:t>
      </w:r>
      <w:r>
        <w:rPr>
          <w:rStyle w:val="a4"/>
        </w:rPr>
        <w:t>МУНИЦИПАЛЬНЫЙ КОМИТЕТ</w:t>
      </w:r>
    </w:p>
    <w:p w:rsidR="00291F6A" w:rsidRDefault="00291F6A" w:rsidP="00291F6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91F6A" w:rsidRDefault="00291F6A" w:rsidP="00291F6A">
      <w:pPr>
        <w:pStyle w:val="a3"/>
      </w:pPr>
      <w:r>
        <w:rPr>
          <w:rStyle w:val="a4"/>
        </w:rPr>
        <w:t>                                                             РЕШЕНИЕ</w:t>
      </w:r>
    </w:p>
    <w:p w:rsidR="00291F6A" w:rsidRDefault="00291F6A" w:rsidP="00291F6A">
      <w:pPr>
        <w:pStyle w:val="a3"/>
      </w:pPr>
      <w:r>
        <w:t xml:space="preserve">  27 августа 2013 года                     с. </w:t>
      </w:r>
      <w:proofErr w:type="spellStart"/>
      <w:r>
        <w:t>Новосысоевка</w:t>
      </w:r>
      <w:proofErr w:type="spellEnd"/>
      <w:r>
        <w:t xml:space="preserve">                     №150-НПА</w:t>
      </w:r>
    </w:p>
    <w:p w:rsidR="00291F6A" w:rsidRDefault="00291F6A" w:rsidP="00291F6A">
      <w:pPr>
        <w:pStyle w:val="a3"/>
      </w:pPr>
      <w:r>
        <w:t xml:space="preserve">  </w:t>
      </w:r>
      <w:r>
        <w:rPr>
          <w:rStyle w:val="a4"/>
        </w:rPr>
        <w:t xml:space="preserve">О Перечне должностей муниципальной службы органов местного самоуправления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 сельского поселения при  </w:t>
      </w:r>
      <w:proofErr w:type="gramStart"/>
      <w:r>
        <w:rPr>
          <w:rStyle w:val="a4"/>
        </w:rPr>
        <w:t>поступлении</w:t>
      </w:r>
      <w:proofErr w:type="gramEnd"/>
      <w:r>
        <w:rPr>
          <w:rStyle w:val="a4"/>
        </w:rPr>
        <w:t xml:space="preserve"> на которые граждане,  претендующие на замещение должностей  муниципальной службы, и при замещении которых  муниципальные  служащие обязаны представлять сведения о доходах, расходах, об имуществе  и  обязательствах имущественного характера</w:t>
      </w:r>
    </w:p>
    <w:p w:rsidR="00291F6A" w:rsidRDefault="00291F6A" w:rsidP="00291F6A">
      <w:pPr>
        <w:pStyle w:val="a3"/>
      </w:pPr>
      <w:r>
        <w:rPr>
          <w:rStyle w:val="a4"/>
        </w:rPr>
        <w:t> </w:t>
      </w:r>
      <w:proofErr w:type="gramStart"/>
      <w:r>
        <w:t xml:space="preserve">В соответствии со статьей 15 Федерального закона от 2 марта 2007 г. N 25-ФЗ "О муниципальной службе в Российской Федерации", Законом Приморского края от 29 апреля 2013 г. N 193-КЗ "О внесении изменений в Закон Приморского края "О муниципальной службе в Приморском крае"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на основании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291F6A" w:rsidRDefault="00291F6A" w:rsidP="00291F6A">
      <w:pPr>
        <w:pStyle w:val="a3"/>
      </w:pPr>
      <w:r>
        <w:t> </w:t>
      </w:r>
      <w:r>
        <w:rPr>
          <w:rStyle w:val="a4"/>
        </w:rPr>
        <w:t>РЕШИЛ:</w:t>
      </w:r>
    </w:p>
    <w:p w:rsidR="00291F6A" w:rsidRDefault="00291F6A" w:rsidP="00291F6A">
      <w:pPr>
        <w:pStyle w:val="a3"/>
      </w:pPr>
      <w:r>
        <w:br/>
      </w:r>
      <w:r>
        <w:rPr>
          <w:rStyle w:val="a4"/>
        </w:rPr>
        <w:t> </w:t>
      </w:r>
      <w:r>
        <w:t xml:space="preserve">1.  Утвердить Перечень должностей муниципальной службы в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при 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(прилагается).</w:t>
      </w:r>
    </w:p>
    <w:p w:rsidR="00291F6A" w:rsidRDefault="00291F6A" w:rsidP="00291F6A">
      <w:pPr>
        <w:pStyle w:val="a3"/>
      </w:pPr>
      <w:r>
        <w:t xml:space="preserve">2. После вступления в силу настоящего решения привести муниципальные правовые акты муниципального комитета 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соответствие с настоящим решением.</w:t>
      </w:r>
    </w:p>
    <w:p w:rsidR="00291F6A" w:rsidRDefault="00291F6A" w:rsidP="00291F6A">
      <w:pPr>
        <w:pStyle w:val="a3"/>
      </w:pPr>
      <w:r>
        <w:t>3. Настоящее решение вступает в силу после его официального опубликования.</w:t>
      </w:r>
    </w:p>
    <w:p w:rsidR="00291F6A" w:rsidRDefault="00291F6A" w:rsidP="00291F6A">
      <w:pPr>
        <w:pStyle w:val="a3"/>
      </w:pPr>
      <w:r>
        <w:rPr>
          <w:rStyle w:val="a4"/>
        </w:rPr>
        <w:t> Глава </w:t>
      </w:r>
    </w:p>
    <w:p w:rsidR="00291F6A" w:rsidRDefault="00291F6A" w:rsidP="00291F6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</w:p>
    <w:p w:rsidR="00291F6A" w:rsidRDefault="00291F6A" w:rsidP="00291F6A">
      <w:pPr>
        <w:pStyle w:val="a3"/>
        <w:jc w:val="right"/>
      </w:pPr>
      <w:r>
        <w:t> </w:t>
      </w:r>
    </w:p>
    <w:p w:rsidR="00291F6A" w:rsidRDefault="00291F6A" w:rsidP="00291F6A">
      <w:pPr>
        <w:pStyle w:val="a3"/>
        <w:jc w:val="right"/>
      </w:pPr>
      <w:r>
        <w:t>Приложение</w:t>
      </w:r>
    </w:p>
    <w:p w:rsidR="00291F6A" w:rsidRDefault="00291F6A" w:rsidP="00291F6A">
      <w:pPr>
        <w:pStyle w:val="a3"/>
        <w:jc w:val="right"/>
      </w:pPr>
      <w:r>
        <w:t>к решению муниципального комитета</w:t>
      </w:r>
    </w:p>
    <w:p w:rsidR="00291F6A" w:rsidRDefault="00291F6A" w:rsidP="00291F6A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291F6A" w:rsidRDefault="00291F6A" w:rsidP="00291F6A">
      <w:pPr>
        <w:pStyle w:val="a3"/>
        <w:jc w:val="right"/>
      </w:pPr>
      <w:r>
        <w:lastRenderedPageBreak/>
        <w:t>от 27 августа  2013 года №150- НПА</w:t>
      </w:r>
    </w:p>
    <w:p w:rsidR="00291F6A" w:rsidRDefault="00291F6A" w:rsidP="00291F6A">
      <w:pPr>
        <w:pStyle w:val="a00"/>
        <w:jc w:val="center"/>
      </w:pPr>
      <w:r>
        <w:rPr>
          <w:rStyle w:val="a4"/>
        </w:rPr>
        <w:t> Перечень </w:t>
      </w:r>
    </w:p>
    <w:p w:rsidR="00291F6A" w:rsidRDefault="00291F6A" w:rsidP="00291F6A">
      <w:pPr>
        <w:pStyle w:val="a00"/>
        <w:jc w:val="center"/>
      </w:pPr>
      <w:r>
        <w:rPr>
          <w:rStyle w:val="a4"/>
        </w:rPr>
        <w:t>должностей муниципальной службы органов местного самоуправления 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поселения, при  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291F6A" w:rsidRDefault="00291F6A" w:rsidP="00291F6A">
      <w:pPr>
        <w:pStyle w:val="a3"/>
      </w:pPr>
      <w:r>
        <w:t> </w:t>
      </w:r>
    </w:p>
    <w:p w:rsidR="00291F6A" w:rsidRDefault="00291F6A" w:rsidP="00291F6A">
      <w:pPr>
        <w:pStyle w:val="a3"/>
      </w:pPr>
      <w:proofErr w:type="gramStart"/>
      <w: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обязаны предоставлять граждане, претендующие на замещение должностей муниципальной службы, и муниципальные служащие, замещающие должности муниципальной службы, указанные в разделе 1  настоящего Перечня.</w:t>
      </w:r>
      <w:proofErr w:type="gramEnd"/>
    </w:p>
    <w:p w:rsidR="00291F6A" w:rsidRDefault="00291F6A" w:rsidP="00291F6A">
      <w:pPr>
        <w:pStyle w:val="a3"/>
      </w:pPr>
      <w:r>
        <w:t xml:space="preserve">  </w:t>
      </w:r>
      <w:proofErr w:type="gramStart"/>
      <w: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t xml:space="preserve"> </w:t>
      </w:r>
      <w:proofErr w:type="gramStart"/>
      <w:r>
        <w:t>счет</w:t>
      </w:r>
      <w:proofErr w:type="gramEnd"/>
      <w:r>
        <w:t xml:space="preserve"> которых совершена сделка, представителю нанимателя (работодателю) обязаны предоставлять муниципальные служащие, замещающие должности муниципальной службы, указанные в разделе 1 настоящего Перечня.</w:t>
      </w:r>
    </w:p>
    <w:p w:rsidR="00291F6A" w:rsidRDefault="00291F6A" w:rsidP="00291F6A">
      <w:pPr>
        <w:pStyle w:val="a3"/>
      </w:pPr>
      <w:r>
        <w:t> </w:t>
      </w:r>
      <w:r>
        <w:rPr>
          <w:rStyle w:val="a4"/>
        </w:rPr>
        <w:t>РАЗДЕЛ 1. </w:t>
      </w:r>
    </w:p>
    <w:p w:rsidR="00291F6A" w:rsidRDefault="00291F6A" w:rsidP="00291F6A">
      <w:pPr>
        <w:pStyle w:val="a3"/>
        <w:jc w:val="center"/>
      </w:pPr>
      <w:r>
        <w:rPr>
          <w:rStyle w:val="a4"/>
        </w:rPr>
        <w:t xml:space="preserve">Должности муниципальной службы органов местного самоуправления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291F6A" w:rsidRDefault="00291F6A" w:rsidP="00291F6A">
      <w:pPr>
        <w:pStyle w:val="a3"/>
      </w:pPr>
      <w:r>
        <w:t xml:space="preserve">1. Глава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291F6A" w:rsidRDefault="00291F6A" w:rsidP="00291F6A">
      <w:pPr>
        <w:pStyle w:val="a3"/>
      </w:pPr>
      <w:r>
        <w:t xml:space="preserve">2.Начальник управления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 </w:t>
      </w:r>
    </w:p>
    <w:p w:rsidR="00291F6A" w:rsidRDefault="00291F6A" w:rsidP="00291F6A">
      <w:pPr>
        <w:pStyle w:val="a3"/>
      </w:pPr>
      <w:r>
        <w:t xml:space="preserve">3. Начальник отдела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 </w:t>
      </w:r>
    </w:p>
    <w:p w:rsidR="00291F6A" w:rsidRDefault="00291F6A" w:rsidP="00291F6A">
      <w:pPr>
        <w:pStyle w:val="a3"/>
      </w:pPr>
      <w:r>
        <w:t xml:space="preserve">4. Главный специалист 2 разряда.  </w:t>
      </w:r>
      <w:r>
        <w:rPr>
          <w:rStyle w:val="a4"/>
        </w:rPr>
        <w:t> *</w:t>
      </w:r>
    </w:p>
    <w:p w:rsidR="00291F6A" w:rsidRDefault="00291F6A" w:rsidP="00291F6A">
      <w:pPr>
        <w:pStyle w:val="a3"/>
      </w:pPr>
      <w:r>
        <w:t xml:space="preserve">5. Ведущий специалист 2 разряда. </w:t>
      </w:r>
      <w:r>
        <w:rPr>
          <w:rStyle w:val="a4"/>
        </w:rPr>
        <w:t> *</w:t>
      </w:r>
    </w:p>
    <w:p w:rsidR="00291F6A" w:rsidRDefault="00291F6A" w:rsidP="00291F6A">
      <w:pPr>
        <w:pStyle w:val="a3"/>
      </w:pPr>
      <w:r>
        <w:t>6. Специалист 1 разряда.</w:t>
      </w:r>
      <w:r>
        <w:rPr>
          <w:rStyle w:val="a4"/>
        </w:rPr>
        <w:t xml:space="preserve"> *</w:t>
      </w:r>
    </w:p>
    <w:p w:rsidR="00291F6A" w:rsidRDefault="00291F6A" w:rsidP="00291F6A">
      <w:pPr>
        <w:pStyle w:val="a3"/>
      </w:pPr>
      <w:r>
        <w:rPr>
          <w:rStyle w:val="a4"/>
        </w:rPr>
        <w:t>*</w:t>
      </w:r>
      <w:r>
        <w:t xml:space="preserve"> Отдельные должности муниципальной службы, исполнение должностных обязанностей по которым предусматривает:</w:t>
      </w:r>
    </w:p>
    <w:p w:rsidR="00291F6A" w:rsidRDefault="00291F6A" w:rsidP="00291F6A">
      <w:pPr>
        <w:pStyle w:val="a3"/>
      </w:pPr>
      <w: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291F6A" w:rsidRDefault="00291F6A" w:rsidP="00291F6A">
      <w:pPr>
        <w:pStyle w:val="a3"/>
      </w:pPr>
      <w:r>
        <w:lastRenderedPageBreak/>
        <w:t>б) предоставление муниципальных услуг гражданам и организациям;</w:t>
      </w:r>
    </w:p>
    <w:p w:rsidR="00291F6A" w:rsidRDefault="00291F6A" w:rsidP="00291F6A">
      <w:pPr>
        <w:pStyle w:val="a3"/>
      </w:pPr>
      <w:r>
        <w:t>в) осуществление контрольных мероприятий;</w:t>
      </w:r>
    </w:p>
    <w:p w:rsidR="00291F6A" w:rsidRDefault="00291F6A" w:rsidP="00291F6A">
      <w:pPr>
        <w:pStyle w:val="a3"/>
      </w:pPr>
      <w:r>
        <w:t>г) подготовку и принятие решений о распределении бюджетных ассигнований и субсидий;</w:t>
      </w:r>
    </w:p>
    <w:p w:rsidR="00291F6A" w:rsidRDefault="00291F6A" w:rsidP="00291F6A">
      <w:pPr>
        <w:pStyle w:val="a3"/>
      </w:pPr>
      <w:proofErr w:type="spellStart"/>
      <w:r>
        <w:t>д</w:t>
      </w:r>
      <w:proofErr w:type="spellEnd"/>
      <w:r>
        <w:t>) управление муниципальным имуществом;</w:t>
      </w:r>
    </w:p>
    <w:p w:rsidR="00291F6A" w:rsidRDefault="00291F6A" w:rsidP="00291F6A">
      <w:pPr>
        <w:pStyle w:val="a3"/>
      </w:pPr>
      <w:r>
        <w:t>е) осуществление закупок для муниципальных нужд, выдачу разрешений;</w:t>
      </w:r>
    </w:p>
    <w:p w:rsidR="00291F6A" w:rsidRDefault="00291F6A" w:rsidP="00291F6A">
      <w:pPr>
        <w:pStyle w:val="a3"/>
      </w:pPr>
      <w:r>
        <w:t>ж) хранение и распределение материально-технических ресурсов.</w:t>
      </w:r>
    </w:p>
    <w:p w:rsidR="003C0C4F" w:rsidRDefault="003C0C4F"/>
    <w:sectPr w:rsidR="003C0C4F" w:rsidSect="003C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6A"/>
    <w:rsid w:val="00291F6A"/>
    <w:rsid w:val="003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F6A"/>
    <w:rPr>
      <w:b/>
      <w:bCs/>
    </w:rPr>
  </w:style>
  <w:style w:type="paragraph" w:customStyle="1" w:styleId="a00">
    <w:name w:val="a0"/>
    <w:basedOn w:val="a"/>
    <w:rsid w:val="0029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2017-12-11T03:03:00Z</dcterms:created>
  <dcterms:modified xsi:type="dcterms:W3CDTF">2017-12-11T03:04:00Z</dcterms:modified>
</cp:coreProperties>
</file>